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E7" w:rsidRPr="00212EF1" w:rsidRDefault="00826EE7">
      <w:pPr>
        <w:rPr>
          <w:lang w:val="es-MX"/>
        </w:rPr>
      </w:pPr>
    </w:p>
    <w:p w:rsidR="003C7C7B" w:rsidRPr="00212EF1" w:rsidRDefault="003C7C7B">
      <w:pPr>
        <w:rPr>
          <w:lang w:val="es-MX"/>
        </w:rPr>
      </w:pPr>
    </w:p>
    <w:p w:rsidR="003C7C7B" w:rsidRPr="00212EF1" w:rsidRDefault="003C7C7B">
      <w:pPr>
        <w:rPr>
          <w:lang w:val="es-MX"/>
        </w:rPr>
      </w:pPr>
    </w:p>
    <w:p w:rsidR="004A21E3" w:rsidRPr="00E40BBF" w:rsidRDefault="004A21E3" w:rsidP="00E40BBF">
      <w:pPr>
        <w:jc w:val="center"/>
        <w:rPr>
          <w:rFonts w:eastAsia="Times New Roman"/>
          <w:b/>
          <w:bCs/>
        </w:rPr>
      </w:pPr>
      <w:bookmarkStart w:id="0" w:name="_GoBack"/>
      <w:r w:rsidRPr="00E40BBF">
        <w:rPr>
          <w:rFonts w:eastAsia="Times New Roman"/>
          <w:b/>
          <w:bCs/>
        </w:rPr>
        <w:t xml:space="preserve">PANAMÁ CONTINÚA SIENDO LÍDER EN ABANDERAMIENTO DE NAVES CON </w:t>
      </w:r>
      <w:r w:rsidR="00C168D4" w:rsidRPr="00E40BBF">
        <w:rPr>
          <w:rFonts w:eastAsia="Times New Roman"/>
          <w:b/>
          <w:bCs/>
        </w:rPr>
        <w:t>8,662 EMBARCACIONES</w:t>
      </w:r>
      <w:r w:rsidR="00212EF1" w:rsidRPr="00E40BBF">
        <w:rPr>
          <w:rFonts w:eastAsia="Times New Roman"/>
          <w:b/>
          <w:bCs/>
        </w:rPr>
        <w:t>.</w:t>
      </w:r>
    </w:p>
    <w:bookmarkEnd w:id="0"/>
    <w:p w:rsidR="004A21E3" w:rsidRPr="00212EF1" w:rsidRDefault="004A21E3" w:rsidP="004A21E3">
      <w:pPr>
        <w:jc w:val="both"/>
        <w:rPr>
          <w:rFonts w:asciiTheme="minorHAnsi" w:eastAsia="Times New Roman" w:hAnsiTheme="minorHAnsi" w:cs="Arial"/>
          <w:bCs/>
          <w:color w:val="000000" w:themeColor="text1"/>
        </w:rPr>
      </w:pPr>
    </w:p>
    <w:p w:rsidR="00815327" w:rsidRPr="00E40BBF" w:rsidRDefault="004A21E3" w:rsidP="00E40BBF">
      <w:pPr>
        <w:jc w:val="both"/>
        <w:rPr>
          <w:rFonts w:eastAsia="Times New Roman"/>
          <w:bCs/>
          <w:color w:val="00B050"/>
        </w:rPr>
      </w:pPr>
      <w:r w:rsidRPr="00E40BBF">
        <w:rPr>
          <w:rFonts w:eastAsia="Times New Roman"/>
          <w:bCs/>
          <w:color w:val="000000" w:themeColor="text1"/>
        </w:rPr>
        <w:t xml:space="preserve">El Registro de Buques panameño administrado por la Autoridad Marítima de Panamá (AMP), sumó más de 5.9 millones de Toneladas de Registro Bruto tan solo </w:t>
      </w:r>
      <w:r w:rsidR="00815327" w:rsidRPr="00E40BBF">
        <w:rPr>
          <w:rFonts w:eastAsia="Times New Roman"/>
          <w:bCs/>
          <w:color w:val="000000" w:themeColor="text1"/>
        </w:rPr>
        <w:t xml:space="preserve">en el primer semestre del </w:t>
      </w:r>
      <w:r w:rsidR="00815327" w:rsidRPr="00E40BBF">
        <w:rPr>
          <w:rFonts w:eastAsia="Times New Roman"/>
          <w:bCs/>
        </w:rPr>
        <w:t>2023, según la base de datos de la institución.</w:t>
      </w:r>
    </w:p>
    <w:p w:rsidR="00212EF1" w:rsidRPr="00E40BBF" w:rsidRDefault="00212EF1" w:rsidP="00E40BBF">
      <w:pPr>
        <w:jc w:val="both"/>
        <w:rPr>
          <w:rFonts w:eastAsia="Times New Roman"/>
          <w:bCs/>
          <w:color w:val="000000" w:themeColor="text1"/>
        </w:rPr>
      </w:pPr>
    </w:p>
    <w:p w:rsidR="004A21E3" w:rsidRPr="00E40BBF" w:rsidRDefault="004A21E3" w:rsidP="00E40BBF">
      <w:pPr>
        <w:jc w:val="both"/>
        <w:rPr>
          <w:rFonts w:eastAsia="Times New Roman"/>
          <w:bCs/>
          <w:color w:val="000000" w:themeColor="text1"/>
        </w:rPr>
      </w:pPr>
      <w:r w:rsidRPr="00E40BBF">
        <w:rPr>
          <w:rFonts w:eastAsia="Times New Roman"/>
          <w:bCs/>
          <w:color w:val="000000" w:themeColor="text1"/>
        </w:rPr>
        <w:t xml:space="preserve">De acuerdo a la plataforma internacional IHS </w:t>
      </w:r>
      <w:proofErr w:type="spellStart"/>
      <w:r w:rsidRPr="00E40BBF">
        <w:rPr>
          <w:rFonts w:eastAsia="Times New Roman"/>
          <w:bCs/>
          <w:color w:val="000000" w:themeColor="text1"/>
        </w:rPr>
        <w:t>Markit</w:t>
      </w:r>
      <w:proofErr w:type="spellEnd"/>
      <w:r w:rsidRPr="00E40BBF">
        <w:rPr>
          <w:rFonts w:eastAsia="Times New Roman"/>
          <w:bCs/>
          <w:color w:val="000000" w:themeColor="text1"/>
        </w:rPr>
        <w:t>, al cierre de junio la flota panameña está compuesta por 8,662 naves que suman 249.8 millones de Toneladas de Registro Bruto.</w:t>
      </w:r>
    </w:p>
    <w:p w:rsidR="004A21E3" w:rsidRPr="00E40BBF" w:rsidRDefault="004A21E3" w:rsidP="00E40BBF">
      <w:pPr>
        <w:jc w:val="both"/>
        <w:rPr>
          <w:rFonts w:eastAsia="Times New Roman"/>
          <w:bCs/>
          <w:color w:val="000000" w:themeColor="text1"/>
        </w:rPr>
      </w:pPr>
    </w:p>
    <w:p w:rsidR="00DE4C90" w:rsidRPr="00E40BBF" w:rsidRDefault="004A21E3" w:rsidP="00E40BBF">
      <w:pPr>
        <w:jc w:val="both"/>
        <w:rPr>
          <w:rFonts w:eastAsia="Times New Roman"/>
          <w:bCs/>
          <w:color w:val="000000" w:themeColor="text1"/>
        </w:rPr>
      </w:pPr>
      <w:r w:rsidRPr="00E40BBF">
        <w:rPr>
          <w:rFonts w:eastAsia="Times New Roman"/>
          <w:bCs/>
          <w:color w:val="000000" w:themeColor="text1"/>
        </w:rPr>
        <w:t>La Direc</w:t>
      </w:r>
      <w:r w:rsidR="00EB12AE" w:rsidRPr="00E40BBF">
        <w:rPr>
          <w:rFonts w:eastAsia="Times New Roman"/>
          <w:bCs/>
          <w:color w:val="000000" w:themeColor="text1"/>
        </w:rPr>
        <w:t>ción General de Marina Mercante</w:t>
      </w:r>
      <w:r w:rsidRPr="00E40BBF">
        <w:rPr>
          <w:rFonts w:eastAsia="Times New Roman"/>
          <w:bCs/>
          <w:color w:val="000000" w:themeColor="text1"/>
        </w:rPr>
        <w:t xml:space="preserve">, estableció una estrategia de competitividad para el 2023 basada en tres objetivos de calidad que sirven para medir </w:t>
      </w:r>
      <w:r w:rsidR="00F34A3E" w:rsidRPr="00E40BBF">
        <w:rPr>
          <w:rFonts w:eastAsia="Times New Roman"/>
          <w:bCs/>
          <w:color w:val="000000" w:themeColor="text1"/>
        </w:rPr>
        <w:t>la gestión durante este periodo. El primer</w:t>
      </w:r>
      <w:r w:rsidR="00DE4C90" w:rsidRPr="00E40BBF">
        <w:rPr>
          <w:rFonts w:eastAsia="Times New Roman"/>
          <w:bCs/>
          <w:color w:val="000000" w:themeColor="text1"/>
        </w:rPr>
        <w:t>o</w:t>
      </w:r>
      <w:r w:rsidR="00F34A3E" w:rsidRPr="00E40BBF">
        <w:rPr>
          <w:rFonts w:eastAsia="Times New Roman"/>
          <w:bCs/>
          <w:color w:val="000000" w:themeColor="text1"/>
        </w:rPr>
        <w:t xml:space="preserve"> de ellos, está enfocado en mejorar el porcentaje de </w:t>
      </w:r>
      <w:r w:rsidR="00C533B8" w:rsidRPr="00E40BBF">
        <w:rPr>
          <w:rFonts w:eastAsia="Times New Roman"/>
          <w:bCs/>
          <w:color w:val="000000" w:themeColor="text1"/>
        </w:rPr>
        <w:t>retención</w:t>
      </w:r>
      <w:r w:rsidR="00DE4C90" w:rsidRPr="00E40BBF">
        <w:rPr>
          <w:rFonts w:eastAsia="Times New Roman"/>
          <w:bCs/>
          <w:color w:val="000000" w:themeColor="text1"/>
        </w:rPr>
        <w:t xml:space="preserve"> actual</w:t>
      </w:r>
      <w:r w:rsidR="00C533B8" w:rsidRPr="00E40BBF">
        <w:rPr>
          <w:rFonts w:eastAsia="Times New Roman"/>
          <w:bCs/>
          <w:color w:val="000000" w:themeColor="text1"/>
        </w:rPr>
        <w:t xml:space="preserve">, </w:t>
      </w:r>
      <w:r w:rsidR="00DE4C90" w:rsidRPr="00E40BBF">
        <w:rPr>
          <w:rFonts w:eastAsia="Times New Roman"/>
          <w:bCs/>
          <w:color w:val="000000" w:themeColor="text1"/>
        </w:rPr>
        <w:t>en comparación</w:t>
      </w:r>
      <w:r w:rsidR="00212EF1" w:rsidRPr="00E40BBF">
        <w:rPr>
          <w:rFonts w:eastAsia="Times New Roman"/>
          <w:bCs/>
          <w:color w:val="000000" w:themeColor="text1"/>
        </w:rPr>
        <w:t xml:space="preserve"> con el de los últimos 10 años</w:t>
      </w:r>
      <w:r w:rsidR="00C533B8" w:rsidRPr="00E40BBF">
        <w:rPr>
          <w:rFonts w:eastAsia="Times New Roman"/>
          <w:bCs/>
          <w:color w:val="000000" w:themeColor="text1"/>
        </w:rPr>
        <w:t xml:space="preserve"> </w:t>
      </w:r>
      <w:r w:rsidR="00DE4C90" w:rsidRPr="00E40BBF">
        <w:rPr>
          <w:rFonts w:eastAsia="Times New Roman"/>
          <w:bCs/>
          <w:color w:val="000000" w:themeColor="text1"/>
        </w:rPr>
        <w:t xml:space="preserve">para </w:t>
      </w:r>
      <w:r w:rsidR="00212EF1" w:rsidRPr="00E40BBF">
        <w:rPr>
          <w:rFonts w:eastAsia="Times New Roman"/>
          <w:bCs/>
          <w:color w:val="000000" w:themeColor="text1"/>
        </w:rPr>
        <w:t>el 2023</w:t>
      </w:r>
      <w:r w:rsidR="00DE4C90" w:rsidRPr="00E40BBF">
        <w:rPr>
          <w:rFonts w:eastAsia="Times New Roman"/>
          <w:bCs/>
          <w:color w:val="000000" w:themeColor="text1"/>
        </w:rPr>
        <w:t xml:space="preserve"> el Registro reporta una retención del 37%, cifra que supera </w:t>
      </w:r>
      <w:r w:rsidR="00F0292B" w:rsidRPr="00E40BBF">
        <w:rPr>
          <w:rFonts w:eastAsia="Times New Roman"/>
          <w:bCs/>
          <w:color w:val="000000" w:themeColor="text1"/>
        </w:rPr>
        <w:t xml:space="preserve">el promedio de los últimos 10 años (13.8%). </w:t>
      </w:r>
      <w:r w:rsidR="00DE4C90" w:rsidRPr="00E40BBF">
        <w:rPr>
          <w:rFonts w:eastAsia="Times New Roman"/>
          <w:bCs/>
          <w:color w:val="000000" w:themeColor="text1"/>
        </w:rPr>
        <w:t>Además, las cancelaciones por transferencia han disminuido en un 6.5%, en comparación al mismo periodo del año anterior.</w:t>
      </w:r>
    </w:p>
    <w:p w:rsidR="00F0292B" w:rsidRPr="00E40BBF" w:rsidRDefault="00F0292B" w:rsidP="00E40BBF">
      <w:pPr>
        <w:jc w:val="both"/>
        <w:rPr>
          <w:rFonts w:eastAsia="Times New Roman"/>
          <w:bCs/>
          <w:color w:val="000000" w:themeColor="text1"/>
        </w:rPr>
      </w:pPr>
    </w:p>
    <w:p w:rsidR="004A21E3" w:rsidRPr="00E40BBF" w:rsidRDefault="00F0292B" w:rsidP="00E40BBF">
      <w:pPr>
        <w:jc w:val="both"/>
        <w:rPr>
          <w:rFonts w:eastAsia="Times New Roman"/>
          <w:bCs/>
          <w:color w:val="000000" w:themeColor="text1"/>
        </w:rPr>
      </w:pPr>
      <w:r w:rsidRPr="00E40BBF">
        <w:rPr>
          <w:rFonts w:eastAsia="Times New Roman"/>
          <w:bCs/>
          <w:color w:val="000000" w:themeColor="text1"/>
        </w:rPr>
        <w:t xml:space="preserve">De igual manera, </w:t>
      </w:r>
      <w:r w:rsidR="004A2B69" w:rsidRPr="00E40BBF">
        <w:rPr>
          <w:rFonts w:eastAsia="Times New Roman"/>
          <w:bCs/>
          <w:color w:val="000000" w:themeColor="text1"/>
        </w:rPr>
        <w:t xml:space="preserve">se estableció un objetivo para la captación de naves existentes que preferiblemente sean menores a los 15 años. </w:t>
      </w:r>
      <w:r w:rsidR="004A21E3" w:rsidRPr="00E40BBF">
        <w:rPr>
          <w:rFonts w:eastAsia="Times New Roman"/>
          <w:bCs/>
          <w:color w:val="000000" w:themeColor="text1"/>
        </w:rPr>
        <w:t>Actualmente, el 54% de las naves abanderadas este año tienen una edad promedio de 5 años.</w:t>
      </w:r>
    </w:p>
    <w:p w:rsidR="004A2B69" w:rsidRPr="00E40BBF" w:rsidRDefault="004A2B69" w:rsidP="00E40BBF">
      <w:pPr>
        <w:jc w:val="both"/>
        <w:rPr>
          <w:rFonts w:eastAsia="Times New Roman"/>
          <w:bCs/>
          <w:color w:val="000000" w:themeColor="text1"/>
        </w:rPr>
      </w:pPr>
    </w:p>
    <w:p w:rsidR="00897592" w:rsidRPr="00E40BBF" w:rsidRDefault="00897592" w:rsidP="00E40BBF">
      <w:pPr>
        <w:jc w:val="both"/>
        <w:rPr>
          <w:rFonts w:eastAsia="Times New Roman"/>
          <w:bCs/>
          <w:color w:val="000000" w:themeColor="text1"/>
        </w:rPr>
      </w:pPr>
      <w:r w:rsidRPr="00E40BBF">
        <w:rPr>
          <w:rFonts w:eastAsia="Times New Roman"/>
          <w:bCs/>
          <w:color w:val="000000" w:themeColor="text1"/>
        </w:rPr>
        <w:t>En cuanto a la nueva construcción, se estableció un tercer objetivo enfocado a mejorar la captación de este segmento, a</w:t>
      </w:r>
      <w:r w:rsidR="004A21E3" w:rsidRPr="00E40BBF">
        <w:rPr>
          <w:rFonts w:eastAsia="Times New Roman"/>
          <w:bCs/>
          <w:color w:val="000000" w:themeColor="text1"/>
        </w:rPr>
        <w:t xml:space="preserve">l cierre de junio la </w:t>
      </w:r>
      <w:r w:rsidR="00212EF1" w:rsidRPr="00E40BBF">
        <w:rPr>
          <w:rFonts w:eastAsia="Times New Roman"/>
          <w:bCs/>
          <w:color w:val="000000" w:themeColor="text1"/>
        </w:rPr>
        <w:t>Dirección General de Marina Mercante reportó</w:t>
      </w:r>
      <w:r w:rsidR="004A21E3" w:rsidRPr="00E40BBF">
        <w:rPr>
          <w:rFonts w:eastAsia="Times New Roman"/>
          <w:bCs/>
          <w:color w:val="000000" w:themeColor="text1"/>
        </w:rPr>
        <w:t xml:space="preserve"> un 92% de avance, con relación al periodo transcurrido.</w:t>
      </w:r>
      <w:r w:rsidRPr="00E40BBF">
        <w:rPr>
          <w:rFonts w:eastAsia="Times New Roman"/>
          <w:bCs/>
          <w:color w:val="000000" w:themeColor="text1"/>
        </w:rPr>
        <w:t xml:space="preserve"> </w:t>
      </w:r>
      <w:r w:rsidR="00600E81" w:rsidRPr="00E40BBF">
        <w:rPr>
          <w:rFonts w:eastAsia="Times New Roman"/>
          <w:bCs/>
          <w:color w:val="000000" w:themeColor="text1"/>
        </w:rPr>
        <w:t>En este sentido, durante la primera mitad del año se han captado 152 naves que representan 4, 029,82</w:t>
      </w:r>
      <w:r w:rsidR="00212EF1" w:rsidRPr="00E40BBF">
        <w:rPr>
          <w:rFonts w:eastAsia="Times New Roman"/>
          <w:bCs/>
          <w:color w:val="000000" w:themeColor="text1"/>
        </w:rPr>
        <w:t>6 Toneladas de Registro B</w:t>
      </w:r>
      <w:r w:rsidR="00600E81" w:rsidRPr="00E40BBF">
        <w:rPr>
          <w:rFonts w:eastAsia="Times New Roman"/>
          <w:bCs/>
          <w:color w:val="000000" w:themeColor="text1"/>
        </w:rPr>
        <w:t xml:space="preserve">ruto, con esto se busca </w:t>
      </w:r>
      <w:r w:rsidRPr="00E40BBF">
        <w:rPr>
          <w:rFonts w:eastAsia="Times New Roman"/>
          <w:bCs/>
          <w:color w:val="000000" w:themeColor="text1"/>
        </w:rPr>
        <w:t>la sostenibilidad del negocio de abanderamiento de buques y el cu</w:t>
      </w:r>
      <w:r w:rsidR="00600E81" w:rsidRPr="00E40BBF">
        <w:rPr>
          <w:rFonts w:eastAsia="Times New Roman"/>
          <w:bCs/>
          <w:color w:val="000000" w:themeColor="text1"/>
        </w:rPr>
        <w:t>mplimiento de la flota panameña.</w:t>
      </w:r>
    </w:p>
    <w:p w:rsidR="00897592" w:rsidRPr="00E40BBF" w:rsidRDefault="00897592" w:rsidP="00E40BBF">
      <w:pPr>
        <w:jc w:val="both"/>
        <w:rPr>
          <w:rFonts w:eastAsia="Times New Roman"/>
          <w:bCs/>
          <w:color w:val="000000" w:themeColor="text1"/>
        </w:rPr>
      </w:pPr>
    </w:p>
    <w:p w:rsidR="004A21E3" w:rsidRPr="00E40BBF" w:rsidRDefault="005A4934" w:rsidP="00E40BBF">
      <w:pPr>
        <w:jc w:val="both"/>
        <w:rPr>
          <w:rFonts w:eastAsia="Times New Roman"/>
          <w:bCs/>
          <w:color w:val="000000" w:themeColor="text1"/>
        </w:rPr>
      </w:pPr>
      <w:r w:rsidRPr="00E40BBF">
        <w:rPr>
          <w:rFonts w:eastAsia="Times New Roman"/>
          <w:bCs/>
          <w:color w:val="000000" w:themeColor="text1"/>
        </w:rPr>
        <w:t>Estas cifras positivas</w:t>
      </w:r>
      <w:r w:rsidR="004A21E3" w:rsidRPr="00E40BBF">
        <w:rPr>
          <w:rFonts w:eastAsia="Times New Roman"/>
          <w:bCs/>
          <w:color w:val="000000" w:themeColor="text1"/>
        </w:rPr>
        <w:t xml:space="preserve"> se atribuye</w:t>
      </w:r>
      <w:r w:rsidRPr="00E40BBF">
        <w:rPr>
          <w:rFonts w:eastAsia="Times New Roman"/>
          <w:bCs/>
          <w:color w:val="000000" w:themeColor="text1"/>
        </w:rPr>
        <w:t>n</w:t>
      </w:r>
      <w:r w:rsidR="004A21E3" w:rsidRPr="00E40BBF">
        <w:rPr>
          <w:rFonts w:eastAsia="Times New Roman"/>
          <w:bCs/>
          <w:color w:val="000000" w:themeColor="text1"/>
        </w:rPr>
        <w:t xml:space="preserve"> a </w:t>
      </w:r>
      <w:r w:rsidRPr="00E40BBF">
        <w:rPr>
          <w:rFonts w:eastAsia="Times New Roman"/>
          <w:bCs/>
          <w:color w:val="000000" w:themeColor="text1"/>
        </w:rPr>
        <w:t xml:space="preserve">las </w:t>
      </w:r>
      <w:r w:rsidR="004A21E3" w:rsidRPr="00E40BBF">
        <w:rPr>
          <w:rFonts w:eastAsia="Times New Roman"/>
          <w:bCs/>
          <w:color w:val="000000" w:themeColor="text1"/>
        </w:rPr>
        <w:t>mejoras en el servicio, la inversión en tecnología, la capacitación del recurso humano y al esquema de incentivos que se brinda a los clientes. Esta Administración, se ha mantenido brindando apoyo y trato personalizado a sus clientes, en conjunto con los 5</w:t>
      </w:r>
      <w:r w:rsidRPr="00E40BBF">
        <w:rPr>
          <w:rFonts w:eastAsia="Times New Roman"/>
          <w:bCs/>
          <w:color w:val="000000" w:themeColor="text1"/>
        </w:rPr>
        <w:t>3</w:t>
      </w:r>
      <w:r w:rsidR="004A21E3" w:rsidRPr="00E40BBF">
        <w:rPr>
          <w:rFonts w:eastAsia="Times New Roman"/>
          <w:bCs/>
          <w:color w:val="000000" w:themeColor="text1"/>
        </w:rPr>
        <w:t xml:space="preserve"> Consulados Privativos de Marina Mercante y sus 22 Oficinas Técnicas internacionales.</w:t>
      </w:r>
    </w:p>
    <w:p w:rsidR="004A21E3" w:rsidRPr="00E40BBF" w:rsidRDefault="004A21E3" w:rsidP="00E40BBF">
      <w:pPr>
        <w:jc w:val="both"/>
        <w:rPr>
          <w:color w:val="000000" w:themeColor="text1"/>
          <w:sz w:val="28"/>
          <w:szCs w:val="28"/>
        </w:rPr>
      </w:pPr>
    </w:p>
    <w:p w:rsidR="004A21E3" w:rsidRPr="00E40BBF" w:rsidRDefault="004A21E3" w:rsidP="00E40BBF">
      <w:pPr>
        <w:jc w:val="both"/>
        <w:rPr>
          <w:sz w:val="28"/>
          <w:szCs w:val="28"/>
        </w:rPr>
      </w:pPr>
    </w:p>
    <w:sectPr w:rsidR="004A21E3" w:rsidRPr="00E40BB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9A4" w:rsidRDefault="00CE49A4" w:rsidP="00B7591A">
      <w:r>
        <w:separator/>
      </w:r>
    </w:p>
  </w:endnote>
  <w:endnote w:type="continuationSeparator" w:id="0">
    <w:p w:rsidR="00CE49A4" w:rsidRDefault="00CE49A4" w:rsidP="00B7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9A4" w:rsidRDefault="00CE49A4" w:rsidP="00B7591A">
      <w:r>
        <w:separator/>
      </w:r>
    </w:p>
  </w:footnote>
  <w:footnote w:type="continuationSeparator" w:id="0">
    <w:p w:rsidR="00CE49A4" w:rsidRDefault="00CE49A4" w:rsidP="00B75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1A" w:rsidRDefault="00B7591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-1093199</wp:posOffset>
          </wp:positionH>
          <wp:positionV relativeFrom="paragraph">
            <wp:posOffset>-462643</wp:posOffset>
          </wp:positionV>
          <wp:extent cx="7628709" cy="10711543"/>
          <wp:effectExtent l="0" t="0" r="0" b="0"/>
          <wp:wrapNone/>
          <wp:docPr id="1" name="Imagen 1" descr="C:\Users\ssoto\Pictures\PLANTILLA8.5x11-AMP-Comunicad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oto\Pictures\PLANTILLA8.5x11-AMP-Comunicad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709" cy="10711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57F47"/>
    <w:multiLevelType w:val="hybridMultilevel"/>
    <w:tmpl w:val="2FC4FF5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C0FCC"/>
    <w:multiLevelType w:val="multilevel"/>
    <w:tmpl w:val="79B8FFD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35E7494"/>
    <w:multiLevelType w:val="hybridMultilevel"/>
    <w:tmpl w:val="56322936"/>
    <w:lvl w:ilvl="0" w:tplc="38A2EB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A1286"/>
    <w:multiLevelType w:val="hybridMultilevel"/>
    <w:tmpl w:val="8BBC49C2"/>
    <w:lvl w:ilvl="0" w:tplc="C5C837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1A"/>
    <w:rsid w:val="00167B70"/>
    <w:rsid w:val="00212EF1"/>
    <w:rsid w:val="003C7C7B"/>
    <w:rsid w:val="003E5FBF"/>
    <w:rsid w:val="0044291F"/>
    <w:rsid w:val="004A21E3"/>
    <w:rsid w:val="004A2B69"/>
    <w:rsid w:val="004F7B32"/>
    <w:rsid w:val="005A4934"/>
    <w:rsid w:val="005A6A23"/>
    <w:rsid w:val="00600E81"/>
    <w:rsid w:val="006F319D"/>
    <w:rsid w:val="007669A1"/>
    <w:rsid w:val="00815327"/>
    <w:rsid w:val="00826EE7"/>
    <w:rsid w:val="00897592"/>
    <w:rsid w:val="00912E32"/>
    <w:rsid w:val="00915A37"/>
    <w:rsid w:val="00B7591A"/>
    <w:rsid w:val="00BB10BC"/>
    <w:rsid w:val="00BE4BE5"/>
    <w:rsid w:val="00C168D4"/>
    <w:rsid w:val="00C533B8"/>
    <w:rsid w:val="00CE49A4"/>
    <w:rsid w:val="00CE7F9D"/>
    <w:rsid w:val="00DE4C90"/>
    <w:rsid w:val="00E40BBF"/>
    <w:rsid w:val="00EB12AE"/>
    <w:rsid w:val="00F0292B"/>
    <w:rsid w:val="00F3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C7B"/>
    <w:pPr>
      <w:spacing w:after="0" w:line="240" w:lineRule="auto"/>
    </w:pPr>
    <w:rPr>
      <w:rFonts w:ascii="Times New Roman" w:hAnsi="Times New Roman" w:cs="Times New Roman"/>
      <w:sz w:val="24"/>
      <w:szCs w:val="24"/>
      <w:lang w:val="es-PA"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59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591A"/>
  </w:style>
  <w:style w:type="paragraph" w:styleId="Piedepgina">
    <w:name w:val="footer"/>
    <w:basedOn w:val="Normal"/>
    <w:link w:val="PiedepginaCar"/>
    <w:uiPriority w:val="99"/>
    <w:unhideWhenUsed/>
    <w:rsid w:val="00B759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591A"/>
  </w:style>
  <w:style w:type="paragraph" w:styleId="Textodeglobo">
    <w:name w:val="Balloon Text"/>
    <w:basedOn w:val="Normal"/>
    <w:link w:val="TextodegloboCar"/>
    <w:uiPriority w:val="99"/>
    <w:semiHidden/>
    <w:unhideWhenUsed/>
    <w:rsid w:val="00B759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91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C7C7B"/>
    <w:pPr>
      <w:ind w:left="720"/>
      <w:contextualSpacing/>
    </w:pPr>
    <w:rPr>
      <w:rFonts w:ascii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C7B"/>
    <w:pPr>
      <w:spacing w:after="0" w:line="240" w:lineRule="auto"/>
    </w:pPr>
    <w:rPr>
      <w:rFonts w:ascii="Times New Roman" w:hAnsi="Times New Roman" w:cs="Times New Roman"/>
      <w:sz w:val="24"/>
      <w:szCs w:val="24"/>
      <w:lang w:val="es-PA"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59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591A"/>
  </w:style>
  <w:style w:type="paragraph" w:styleId="Piedepgina">
    <w:name w:val="footer"/>
    <w:basedOn w:val="Normal"/>
    <w:link w:val="PiedepginaCar"/>
    <w:uiPriority w:val="99"/>
    <w:unhideWhenUsed/>
    <w:rsid w:val="00B759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591A"/>
  </w:style>
  <w:style w:type="paragraph" w:styleId="Textodeglobo">
    <w:name w:val="Balloon Text"/>
    <w:basedOn w:val="Normal"/>
    <w:link w:val="TextodegloboCar"/>
    <w:uiPriority w:val="99"/>
    <w:semiHidden/>
    <w:unhideWhenUsed/>
    <w:rsid w:val="00B759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91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C7C7B"/>
    <w:pPr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7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 Soto</dc:creator>
  <cp:lastModifiedBy>Giovanny Young</cp:lastModifiedBy>
  <cp:revision>2</cp:revision>
  <dcterms:created xsi:type="dcterms:W3CDTF">2023-08-07T19:19:00Z</dcterms:created>
  <dcterms:modified xsi:type="dcterms:W3CDTF">2023-08-07T19:19:00Z</dcterms:modified>
</cp:coreProperties>
</file>